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B3B" w:rsidRPr="00AE4C83" w:rsidRDefault="00402B3B" w:rsidP="00402B3B">
      <w:pPr>
        <w:rPr>
          <w:rFonts w:asciiTheme="minorEastAsia" w:eastAsiaTheme="minorEastAsia" w:hAnsiTheme="minorEastAsia" w:cs="仿宋"/>
          <w:b/>
          <w:sz w:val="28"/>
          <w:szCs w:val="28"/>
        </w:rPr>
      </w:pPr>
      <w:r w:rsidRPr="00AE4C83">
        <w:rPr>
          <w:rFonts w:asciiTheme="minorEastAsia" w:eastAsiaTheme="minorEastAsia" w:hAnsiTheme="minorEastAsia" w:cs="仿宋" w:hint="eastAsia"/>
          <w:b/>
          <w:bCs/>
          <w:sz w:val="28"/>
          <w:szCs w:val="28"/>
        </w:rPr>
        <w:t>附件一:</w:t>
      </w:r>
    </w:p>
    <w:p w:rsidR="00402B3B" w:rsidRPr="00AE4C83" w:rsidRDefault="00402B3B" w:rsidP="00402B3B">
      <w:pPr>
        <w:ind w:firstLineChars="345" w:firstLine="1247"/>
        <w:rPr>
          <w:rFonts w:asciiTheme="minorEastAsia" w:eastAsiaTheme="minorEastAsia" w:hAnsiTheme="minorEastAsia" w:cs="仿宋"/>
          <w:b/>
          <w:bCs/>
          <w:kern w:val="0"/>
          <w:sz w:val="36"/>
          <w:szCs w:val="36"/>
        </w:rPr>
      </w:pPr>
      <w:r w:rsidRPr="00AE4C83">
        <w:rPr>
          <w:rFonts w:asciiTheme="minorEastAsia" w:eastAsiaTheme="minorEastAsia" w:hAnsiTheme="minorEastAsia" w:cs="仿宋" w:hint="eastAsia"/>
          <w:b/>
          <w:bCs/>
          <w:kern w:val="0"/>
          <w:sz w:val="36"/>
          <w:szCs w:val="36"/>
        </w:rPr>
        <w:t>第二届建筑企业法务工作长三角论坛</w:t>
      </w:r>
    </w:p>
    <w:p w:rsidR="00402B3B" w:rsidRPr="00AE4C83" w:rsidRDefault="00402B3B" w:rsidP="00402B3B">
      <w:pPr>
        <w:ind w:firstLineChars="745" w:firstLine="2692"/>
        <w:rPr>
          <w:rFonts w:asciiTheme="minorEastAsia" w:eastAsiaTheme="minorEastAsia" w:hAnsiTheme="minorEastAsia" w:cs="仿宋"/>
          <w:b/>
          <w:sz w:val="36"/>
          <w:szCs w:val="36"/>
        </w:rPr>
      </w:pPr>
      <w:r w:rsidRPr="00AE4C83">
        <w:rPr>
          <w:rFonts w:asciiTheme="minorEastAsia" w:eastAsiaTheme="minorEastAsia" w:hAnsiTheme="minorEastAsia" w:cs="仿宋" w:hint="eastAsia"/>
          <w:b/>
          <w:sz w:val="36"/>
          <w:szCs w:val="36"/>
        </w:rPr>
        <w:t>交流材料征集通知</w:t>
      </w:r>
    </w:p>
    <w:p w:rsidR="00402B3B" w:rsidRPr="00AE4C83" w:rsidRDefault="00402B3B" w:rsidP="00402B3B">
      <w:pPr>
        <w:ind w:firstLineChars="550" w:firstLine="1155"/>
        <w:rPr>
          <w:rFonts w:asciiTheme="minorEastAsia" w:eastAsiaTheme="minorEastAsia" w:hAnsiTheme="minorEastAsia" w:cs="仿宋"/>
        </w:rPr>
      </w:pPr>
    </w:p>
    <w:p w:rsidR="00402B3B" w:rsidRPr="00AE4C83" w:rsidRDefault="00402B3B" w:rsidP="00402B3B">
      <w:pPr>
        <w:spacing w:line="48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由浙江省建筑业行业协会、上海市建筑施工行业协会主办，浙江省建筑业行业协会法</w:t>
      </w:r>
      <w:proofErr w:type="gramStart"/>
      <w:r w:rsidRPr="00AE4C83">
        <w:rPr>
          <w:rFonts w:asciiTheme="minorEastAsia" w:eastAsiaTheme="minorEastAsia" w:hAnsiTheme="minorEastAsia" w:cs="仿宋" w:hint="eastAsia"/>
          <w:sz w:val="30"/>
          <w:szCs w:val="30"/>
        </w:rPr>
        <w:t>务</w:t>
      </w:r>
      <w:proofErr w:type="gramEnd"/>
      <w:r w:rsidRPr="00AE4C83">
        <w:rPr>
          <w:rFonts w:asciiTheme="minorEastAsia" w:eastAsiaTheme="minorEastAsia" w:hAnsiTheme="minorEastAsia" w:cs="仿宋" w:hint="eastAsia"/>
          <w:sz w:val="30"/>
          <w:szCs w:val="30"/>
        </w:rPr>
        <w:t>专业委员会、上海市律协建设工程专业委员会、江苏省律协建设工程专业委员会、浙江省律协建设工程专业委员会协办，建筑时报社联合举办的“</w:t>
      </w:r>
      <w:r w:rsidRPr="00AE4C83">
        <w:rPr>
          <w:rFonts w:asciiTheme="minorEastAsia" w:eastAsiaTheme="minorEastAsia" w:hAnsiTheme="minorEastAsia" w:cs="仿宋" w:hint="eastAsia"/>
          <w:bCs/>
          <w:kern w:val="0"/>
          <w:sz w:val="30"/>
          <w:szCs w:val="30"/>
        </w:rPr>
        <w:t>第二届建筑企业法务工作长三角论坛</w:t>
      </w:r>
      <w:r w:rsidRPr="00AE4C83">
        <w:rPr>
          <w:rFonts w:asciiTheme="minorEastAsia" w:eastAsiaTheme="minorEastAsia" w:hAnsiTheme="minorEastAsia" w:cs="仿宋" w:hint="eastAsia"/>
          <w:sz w:val="30"/>
          <w:szCs w:val="30"/>
        </w:rPr>
        <w:t>”将于10月25日在浙江杭州之江饭店召开。会议将围绕“</w:t>
      </w:r>
      <w:r w:rsidRPr="00AE4C83">
        <w:rPr>
          <w:rFonts w:asciiTheme="minorEastAsia" w:eastAsiaTheme="minorEastAsia" w:hAnsiTheme="minorEastAsia" w:cs="仿宋" w:hint="eastAsia"/>
          <w:bCs/>
          <w:kern w:val="0"/>
          <w:sz w:val="30"/>
          <w:szCs w:val="30"/>
        </w:rPr>
        <w:t>全行业前所未有的变革模式已经开启，法务工作如何助推企业发展</w:t>
      </w:r>
      <w:r w:rsidRPr="00AE4C83">
        <w:rPr>
          <w:rFonts w:asciiTheme="minorEastAsia" w:eastAsiaTheme="minorEastAsia" w:hAnsiTheme="minorEastAsia" w:cs="仿宋" w:hint="eastAsia"/>
          <w:sz w:val="30"/>
          <w:szCs w:val="30"/>
        </w:rPr>
        <w:t>”这个主题，向所有与会建筑企业和工程专业律师事务所代表征集建筑企业法务工作经验交流材料。欢迎大家踊跃参与本次论坛的互动，提供交流材料。具体要求如下：</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 xml:space="preserve">1.结合企业和行业的实际情况，你认为建筑施工企业法务工作如何才能适应行业大变革的趋势？ </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2.在施工单位主导的EPC项目中，企业法</w:t>
      </w:r>
      <w:proofErr w:type="gramStart"/>
      <w:r w:rsidRPr="00AE4C83">
        <w:rPr>
          <w:rFonts w:asciiTheme="minorEastAsia" w:eastAsiaTheme="minorEastAsia" w:hAnsiTheme="minorEastAsia" w:cs="仿宋" w:hint="eastAsia"/>
          <w:sz w:val="30"/>
          <w:szCs w:val="30"/>
        </w:rPr>
        <w:t>务</w:t>
      </w:r>
      <w:proofErr w:type="gramEnd"/>
      <w:r w:rsidRPr="00AE4C83">
        <w:rPr>
          <w:rFonts w:asciiTheme="minorEastAsia" w:eastAsiaTheme="minorEastAsia" w:hAnsiTheme="minorEastAsia" w:cs="仿宋" w:hint="eastAsia"/>
          <w:sz w:val="30"/>
          <w:szCs w:val="30"/>
        </w:rPr>
        <w:t>如何参与风险管控和协调各专业分包？</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3.从实践看，装配式建筑项目有哪些突出的法律风险？建筑企业的法务工作应怎样防范和规避这些风险？</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4.司法解释二、招投标法实施条例、PPP合作条例等一批新法新规正在酝酿出台，应该如何看待法律环境的变化？企业法务工作的思路、方法和策略应该</w:t>
      </w:r>
      <w:proofErr w:type="gramStart"/>
      <w:r w:rsidRPr="00AE4C83">
        <w:rPr>
          <w:rFonts w:asciiTheme="minorEastAsia" w:eastAsiaTheme="minorEastAsia" w:hAnsiTheme="minorEastAsia" w:cs="仿宋" w:hint="eastAsia"/>
          <w:sz w:val="30"/>
          <w:szCs w:val="30"/>
        </w:rPr>
        <w:t>作出</w:t>
      </w:r>
      <w:proofErr w:type="gramEnd"/>
      <w:r w:rsidRPr="00AE4C83">
        <w:rPr>
          <w:rFonts w:asciiTheme="minorEastAsia" w:eastAsiaTheme="minorEastAsia" w:hAnsiTheme="minorEastAsia" w:cs="仿宋" w:hint="eastAsia"/>
          <w:sz w:val="30"/>
          <w:szCs w:val="30"/>
        </w:rPr>
        <w:t>哪些相应的调整?</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5. PPP项目合作已经进入一个新的发展阶段，法务工作如何为企业参与的PPP项目，提供决策参考、风险防范和具体运作服务？</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6. 当前建筑企业参与“一带一路”建设的主要问题有哪些？</w:t>
      </w:r>
      <w:r w:rsidRPr="00AE4C83">
        <w:rPr>
          <w:rFonts w:asciiTheme="minorEastAsia" w:eastAsiaTheme="minorEastAsia" w:hAnsiTheme="minorEastAsia" w:cs="仿宋" w:hint="eastAsia"/>
          <w:sz w:val="30"/>
          <w:szCs w:val="30"/>
        </w:rPr>
        <w:lastRenderedPageBreak/>
        <w:t>法务工作如何服务企业的“走出去”战略，为企业参与“一带一路”建设发挥作用？</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7.如何解决法律风险防范和业务发展的对立与冲突？怎样把企业法务工作融入到日常的生产经营活动中去，变争议解决的事后救济为主，为业务活动的早期介入防范风险为主？</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8.当前工程款结算问题的特点？法务工作在处置该问题时有哪些新思路、新方法？</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 xml:space="preserve">9.你认为非常重要的其他问题。 </w:t>
      </w:r>
    </w:p>
    <w:p w:rsidR="00402B3B" w:rsidRPr="00AE4C83" w:rsidRDefault="00402B3B" w:rsidP="00402B3B">
      <w:pPr>
        <w:spacing w:line="540" w:lineRule="exact"/>
        <w:ind w:firstLineChars="200" w:firstLine="602"/>
        <w:rPr>
          <w:rFonts w:asciiTheme="minorEastAsia" w:eastAsiaTheme="minorEastAsia" w:hAnsiTheme="minorEastAsia" w:cs="仿宋"/>
          <w:b/>
          <w:sz w:val="30"/>
          <w:szCs w:val="30"/>
        </w:rPr>
      </w:pPr>
      <w:r w:rsidRPr="00AE4C83">
        <w:rPr>
          <w:rFonts w:asciiTheme="minorEastAsia" w:eastAsiaTheme="minorEastAsia" w:hAnsiTheme="minorEastAsia" w:cs="仿宋" w:hint="eastAsia"/>
          <w:b/>
          <w:sz w:val="30"/>
          <w:szCs w:val="30"/>
        </w:rPr>
        <w:t>二、征集对象</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各地建筑企业法务工作者；工程专业律师；其他关心建筑业法务工作的人士。浙江、上海、江苏三地的上述人员优先。</w:t>
      </w:r>
    </w:p>
    <w:p w:rsidR="00402B3B" w:rsidRPr="00AE4C83" w:rsidRDefault="00402B3B" w:rsidP="00402B3B">
      <w:pPr>
        <w:spacing w:line="540" w:lineRule="exact"/>
        <w:ind w:firstLineChars="200" w:firstLine="602"/>
        <w:rPr>
          <w:rFonts w:asciiTheme="minorEastAsia" w:eastAsiaTheme="minorEastAsia" w:hAnsiTheme="minorEastAsia" w:cs="仿宋"/>
          <w:b/>
          <w:sz w:val="30"/>
          <w:szCs w:val="30"/>
        </w:rPr>
      </w:pPr>
      <w:r w:rsidRPr="00AE4C83">
        <w:rPr>
          <w:rFonts w:asciiTheme="minorEastAsia" w:eastAsiaTheme="minorEastAsia" w:hAnsiTheme="minorEastAsia" w:cs="仿宋" w:hint="eastAsia"/>
          <w:b/>
          <w:sz w:val="30"/>
          <w:szCs w:val="30"/>
        </w:rPr>
        <w:t>三、行文要求</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观点鲜明；密切联系当前行业和企业的实际情况；文字流畅、逻辑性强；议题集中，提倡干货；字数不限（建议6千字左右）。一般情况下不接受提纲和PPT演示稿。</w:t>
      </w:r>
    </w:p>
    <w:p w:rsidR="00402B3B" w:rsidRPr="00AE4C83" w:rsidRDefault="00402B3B" w:rsidP="00402B3B">
      <w:pPr>
        <w:spacing w:line="540" w:lineRule="exact"/>
        <w:ind w:firstLineChars="200" w:firstLine="602"/>
        <w:rPr>
          <w:rFonts w:asciiTheme="minorEastAsia" w:eastAsiaTheme="minorEastAsia" w:hAnsiTheme="minorEastAsia" w:cs="仿宋"/>
          <w:b/>
          <w:sz w:val="30"/>
          <w:szCs w:val="30"/>
        </w:rPr>
      </w:pPr>
      <w:r w:rsidRPr="00AE4C83">
        <w:rPr>
          <w:rFonts w:asciiTheme="minorEastAsia" w:eastAsiaTheme="minorEastAsia" w:hAnsiTheme="minorEastAsia" w:cs="仿宋" w:hint="eastAsia"/>
          <w:b/>
          <w:sz w:val="30"/>
          <w:szCs w:val="30"/>
        </w:rPr>
        <w:t>四、截稿时间</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1.有意愿提交“</w:t>
      </w:r>
      <w:r w:rsidRPr="00AE4C83">
        <w:rPr>
          <w:rFonts w:asciiTheme="minorEastAsia" w:eastAsiaTheme="minorEastAsia" w:hAnsiTheme="minorEastAsia" w:cs="仿宋" w:hint="eastAsia"/>
          <w:bCs/>
          <w:kern w:val="0"/>
          <w:sz w:val="30"/>
          <w:szCs w:val="30"/>
        </w:rPr>
        <w:t>第二届建筑企业法务工作长三角论坛</w:t>
      </w:r>
      <w:r w:rsidRPr="00AE4C83">
        <w:rPr>
          <w:rFonts w:asciiTheme="minorEastAsia" w:eastAsiaTheme="minorEastAsia" w:hAnsiTheme="minorEastAsia" w:cs="仿宋" w:hint="eastAsia"/>
          <w:sz w:val="30"/>
          <w:szCs w:val="30"/>
        </w:rPr>
        <w:t>交流材料”的企业和个人，请尽快与会议承办单位——建筑时报确认以下内容：作者及所属单位；交流材料题目或主要内容；是否已在其他媒体刊发；初定字数；预计完稿时间。</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建筑时报联系人：孙贤程；手机13817068164；</w:t>
      </w:r>
    </w:p>
    <w:p w:rsidR="00402B3B" w:rsidRPr="00AE4C83" w:rsidRDefault="00402B3B" w:rsidP="00402B3B">
      <w:p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邮箱：</w:t>
      </w:r>
      <w:hyperlink r:id="rId7" w:history="1">
        <w:r w:rsidRPr="00AE4C83">
          <w:rPr>
            <w:rStyle w:val="a4"/>
            <w:rFonts w:asciiTheme="minorEastAsia" w:eastAsiaTheme="minorEastAsia" w:hAnsiTheme="minorEastAsia" w:cs="仿宋" w:hint="eastAsia"/>
            <w:sz w:val="30"/>
            <w:szCs w:val="30"/>
          </w:rPr>
          <w:t>sunxiancheng@sina.com</w:t>
        </w:r>
      </w:hyperlink>
      <w:r w:rsidRPr="00AE4C83">
        <w:rPr>
          <w:rFonts w:asciiTheme="minorEastAsia" w:eastAsiaTheme="minorEastAsia" w:hAnsiTheme="minorEastAsia" w:cs="仿宋" w:hint="eastAsia"/>
          <w:sz w:val="30"/>
          <w:szCs w:val="30"/>
        </w:rPr>
        <w:t>。</w:t>
      </w:r>
    </w:p>
    <w:p w:rsidR="00402B3B" w:rsidRPr="00AE4C83" w:rsidRDefault="00402B3B" w:rsidP="00402B3B">
      <w:pPr>
        <w:numPr>
          <w:ilvl w:val="0"/>
          <w:numId w:val="1"/>
        </w:numPr>
        <w:spacing w:line="540" w:lineRule="exact"/>
        <w:ind w:firstLineChars="200" w:firstLine="600"/>
        <w:rPr>
          <w:rFonts w:asciiTheme="minorEastAsia" w:eastAsiaTheme="minorEastAsia" w:hAnsiTheme="minorEastAsia" w:cs="仿宋"/>
          <w:sz w:val="30"/>
          <w:szCs w:val="30"/>
        </w:rPr>
      </w:pPr>
      <w:r w:rsidRPr="00AE4C83">
        <w:rPr>
          <w:rFonts w:asciiTheme="minorEastAsia" w:eastAsiaTheme="minorEastAsia" w:hAnsiTheme="minorEastAsia" w:cs="仿宋" w:hint="eastAsia"/>
          <w:sz w:val="30"/>
          <w:szCs w:val="30"/>
        </w:rPr>
        <w:t>最终截稿时间：请于10月18日前，将交流材料完成稿以Word文档</w:t>
      </w:r>
      <w:proofErr w:type="gramStart"/>
      <w:r w:rsidRPr="00AE4C83">
        <w:rPr>
          <w:rFonts w:asciiTheme="minorEastAsia" w:eastAsiaTheme="minorEastAsia" w:hAnsiTheme="minorEastAsia" w:cs="仿宋" w:hint="eastAsia"/>
          <w:sz w:val="30"/>
          <w:szCs w:val="30"/>
        </w:rPr>
        <w:t>形式电</w:t>
      </w:r>
      <w:proofErr w:type="gramEnd"/>
      <w:r w:rsidRPr="00AE4C83">
        <w:rPr>
          <w:rFonts w:asciiTheme="minorEastAsia" w:eastAsiaTheme="minorEastAsia" w:hAnsiTheme="minorEastAsia" w:cs="仿宋" w:hint="eastAsia"/>
          <w:sz w:val="30"/>
          <w:szCs w:val="30"/>
        </w:rPr>
        <w:t>邮至建筑时报联系人孙贤程。</w:t>
      </w:r>
    </w:p>
    <w:p w:rsidR="00402B3B" w:rsidRDefault="00402B3B" w:rsidP="00402B3B">
      <w:pPr>
        <w:rPr>
          <w:rFonts w:ascii="仿宋" w:eastAsia="仿宋" w:hAnsi="仿宋" w:cs="仿宋"/>
          <w:b/>
          <w:bCs/>
          <w:sz w:val="28"/>
          <w:szCs w:val="28"/>
        </w:rPr>
      </w:pPr>
    </w:p>
    <w:sectPr w:rsidR="00402B3B" w:rsidSect="00B9607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F43" w:rsidRDefault="00D47F43" w:rsidP="001F3CB9">
      <w:r>
        <w:separator/>
      </w:r>
    </w:p>
  </w:endnote>
  <w:endnote w:type="continuationSeparator" w:id="0">
    <w:p w:rsidR="00D47F43" w:rsidRDefault="00D47F43" w:rsidP="001F3C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F43" w:rsidRDefault="00D47F43" w:rsidP="001F3CB9">
      <w:r>
        <w:separator/>
      </w:r>
    </w:p>
  </w:footnote>
  <w:footnote w:type="continuationSeparator" w:id="0">
    <w:p w:rsidR="00D47F43" w:rsidRDefault="00D47F43" w:rsidP="001F3C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E48538"/>
    <w:multiLevelType w:val="singleLevel"/>
    <w:tmpl w:val="57E48538"/>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2B3B"/>
    <w:rsid w:val="00002668"/>
    <w:rsid w:val="00027CB5"/>
    <w:rsid w:val="000323E9"/>
    <w:rsid w:val="00141465"/>
    <w:rsid w:val="00152EEF"/>
    <w:rsid w:val="001923EA"/>
    <w:rsid w:val="001F3CB9"/>
    <w:rsid w:val="0028343C"/>
    <w:rsid w:val="002A4E62"/>
    <w:rsid w:val="00400C83"/>
    <w:rsid w:val="00402B3B"/>
    <w:rsid w:val="005D6FE1"/>
    <w:rsid w:val="00775B9F"/>
    <w:rsid w:val="00784B3E"/>
    <w:rsid w:val="007863BE"/>
    <w:rsid w:val="00790B38"/>
    <w:rsid w:val="007B51D0"/>
    <w:rsid w:val="007F7CFC"/>
    <w:rsid w:val="009376B5"/>
    <w:rsid w:val="00953988"/>
    <w:rsid w:val="009A3F62"/>
    <w:rsid w:val="00A319C9"/>
    <w:rsid w:val="00CA22FC"/>
    <w:rsid w:val="00D47F43"/>
    <w:rsid w:val="00E11950"/>
    <w:rsid w:val="00F41C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B3B"/>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402B3B"/>
    <w:pPr>
      <w:spacing w:beforeAutospacing="1" w:afterAutospacing="1"/>
      <w:jc w:val="left"/>
    </w:pPr>
    <w:rPr>
      <w:rFonts w:cs="Times New Roman"/>
      <w:kern w:val="0"/>
      <w:sz w:val="24"/>
    </w:rPr>
  </w:style>
  <w:style w:type="character" w:styleId="a4">
    <w:name w:val="Hyperlink"/>
    <w:basedOn w:val="a0"/>
    <w:unhideWhenUsed/>
    <w:qFormat/>
    <w:rsid w:val="00402B3B"/>
    <w:rPr>
      <w:color w:val="0000FF"/>
      <w:u w:val="single"/>
    </w:rPr>
  </w:style>
  <w:style w:type="paragraph" w:customStyle="1" w:styleId="1">
    <w:name w:val="列出段落1"/>
    <w:basedOn w:val="a"/>
    <w:uiPriority w:val="99"/>
    <w:unhideWhenUsed/>
    <w:qFormat/>
    <w:rsid w:val="00402B3B"/>
    <w:pPr>
      <w:ind w:firstLineChars="200" w:firstLine="420"/>
    </w:pPr>
  </w:style>
  <w:style w:type="paragraph" w:styleId="a5">
    <w:name w:val="header"/>
    <w:basedOn w:val="a"/>
    <w:link w:val="Char"/>
    <w:uiPriority w:val="99"/>
    <w:semiHidden/>
    <w:unhideWhenUsed/>
    <w:rsid w:val="001F3C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1F3CB9"/>
    <w:rPr>
      <w:rFonts w:ascii="Calibri" w:eastAsia="宋体" w:hAnsi="Calibri" w:cs="黑体"/>
      <w:sz w:val="18"/>
      <w:szCs w:val="18"/>
    </w:rPr>
  </w:style>
  <w:style w:type="paragraph" w:styleId="a6">
    <w:name w:val="footer"/>
    <w:basedOn w:val="a"/>
    <w:link w:val="Char0"/>
    <w:uiPriority w:val="99"/>
    <w:semiHidden/>
    <w:unhideWhenUsed/>
    <w:rsid w:val="001F3CB9"/>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1F3CB9"/>
    <w:rPr>
      <w:rFonts w:ascii="Calibri" w:eastAsia="宋体" w:hAnsi="Calibri" w:cs="黑体"/>
      <w:sz w:val="18"/>
      <w:szCs w:val="18"/>
    </w:rPr>
  </w:style>
</w:styles>
</file>

<file path=word/webSettings.xml><?xml version="1.0" encoding="utf-8"?>
<w:webSettings xmlns:r="http://schemas.openxmlformats.org/officeDocument/2006/relationships" xmlns:w="http://schemas.openxmlformats.org/wordprocessingml/2006/main">
  <w:divs>
    <w:div w:id="151441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nxiancheng@sin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171</Words>
  <Characters>981</Characters>
  <Application>Microsoft Office Word</Application>
  <DocSecurity>0</DocSecurity>
  <Lines>8</Lines>
  <Paragraphs>2</Paragraphs>
  <ScaleCrop>false</ScaleCrop>
  <Company>微软中国</Company>
  <LinksUpToDate>false</LinksUpToDate>
  <CharactersWithSpaces>1150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sunxc</dc:creator>
  <cp:lastModifiedBy>微软用户</cp:lastModifiedBy>
  <cp:revision>3</cp:revision>
  <dcterms:created xsi:type="dcterms:W3CDTF">2017-10-11T07:05:00Z</dcterms:created>
  <dcterms:modified xsi:type="dcterms:W3CDTF">2017-10-11T07:06:00Z</dcterms:modified>
</cp:coreProperties>
</file>