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912" w:rsidRDefault="00116912" w:rsidP="00116912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116912" w:rsidRDefault="00116912" w:rsidP="00116912">
      <w:pPr>
        <w:spacing w:line="500" w:lineRule="exact"/>
        <w:jc w:val="center"/>
        <w:rPr>
          <w:rFonts w:ascii="华文中宋" w:eastAsia="华文中宋" w:hAnsi="华文中宋" w:cs="Dotum"/>
          <w:kern w:val="0"/>
          <w:sz w:val="32"/>
          <w:szCs w:val="32"/>
        </w:rPr>
      </w:pP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201</w:t>
      </w:r>
      <w:r>
        <w:rPr>
          <w:rFonts w:ascii="华文中宋" w:eastAsia="华文中宋" w:hAnsi="华文中宋" w:cs="宋体" w:hint="eastAsia"/>
          <w:kern w:val="0"/>
          <w:sz w:val="32"/>
          <w:szCs w:val="32"/>
        </w:rPr>
        <w:t>9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年度江苏</w:t>
      </w:r>
      <w:r w:rsidRPr="00FE5ADC">
        <w:rPr>
          <w:rFonts w:ascii="华文中宋" w:eastAsia="华文中宋" w:hAnsi="华文中宋" w:cs="Dotum" w:hint="eastAsia"/>
          <w:kern w:val="0"/>
          <w:sz w:val="32"/>
          <w:szCs w:val="32"/>
        </w:rPr>
        <w:t>省推荐申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报</w:t>
      </w:r>
      <w:r w:rsidRPr="00FE5ADC">
        <w:rPr>
          <w:rFonts w:ascii="华文中宋" w:eastAsia="华文中宋" w:hAnsi="华文中宋" w:cs="Dotum" w:hint="eastAsia"/>
          <w:kern w:val="0"/>
          <w:sz w:val="32"/>
          <w:szCs w:val="32"/>
        </w:rPr>
        <w:t>“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国优奖</w:t>
      </w:r>
      <w:r w:rsidRPr="00FE5ADC">
        <w:rPr>
          <w:rFonts w:ascii="华文中宋" w:eastAsia="华文中宋" w:hAnsi="华文中宋" w:cs="Dotum" w:hint="eastAsia"/>
          <w:kern w:val="0"/>
          <w:sz w:val="32"/>
          <w:szCs w:val="32"/>
        </w:rPr>
        <w:t>”</w:t>
      </w:r>
      <w:r>
        <w:rPr>
          <w:rFonts w:ascii="华文中宋" w:eastAsia="华文中宋" w:hAnsi="华文中宋" w:cs="Dotum" w:hint="eastAsia"/>
          <w:kern w:val="0"/>
          <w:sz w:val="32"/>
          <w:szCs w:val="32"/>
        </w:rPr>
        <w:t>工程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汇</w:t>
      </w:r>
      <w:r w:rsidRPr="00525259">
        <w:rPr>
          <w:rFonts w:ascii="华文中宋" w:eastAsia="华文中宋" w:hAnsi="华文中宋" w:cs="宋体" w:hint="eastAsia"/>
          <w:kern w:val="0"/>
          <w:sz w:val="32"/>
          <w:szCs w:val="32"/>
        </w:rPr>
        <w:t>总</w:t>
      </w:r>
      <w:r w:rsidRPr="00525259">
        <w:rPr>
          <w:rFonts w:ascii="华文中宋" w:eastAsia="华文中宋" w:hAnsi="华文中宋" w:cs="Dotum" w:hint="eastAsia"/>
          <w:kern w:val="0"/>
          <w:sz w:val="32"/>
          <w:szCs w:val="32"/>
        </w:rPr>
        <w:t>表</w:t>
      </w:r>
    </w:p>
    <w:p w:rsidR="00116912" w:rsidRPr="00525259" w:rsidRDefault="00116912" w:rsidP="00116912">
      <w:pPr>
        <w:spacing w:line="500" w:lineRule="exact"/>
        <w:jc w:val="center"/>
        <w:rPr>
          <w:rFonts w:ascii="华文中宋" w:eastAsia="华文中宋" w:hAnsi="华文中宋" w:cs="Dotum"/>
          <w:kern w:val="0"/>
          <w:sz w:val="32"/>
          <w:szCs w:val="32"/>
        </w:rPr>
      </w:pPr>
      <w:r w:rsidRPr="00525259">
        <w:rPr>
          <w:rFonts w:ascii="华文中宋" w:eastAsia="华文中宋" w:hAnsi="华文中宋" w:cs="Dotum" w:hint="eastAsia"/>
          <w:kern w:val="0"/>
          <w:sz w:val="32"/>
          <w:szCs w:val="32"/>
        </w:rPr>
        <w:t>（</w:t>
      </w:r>
      <w:r>
        <w:rPr>
          <w:rFonts w:ascii="华文中宋" w:eastAsia="华文中宋" w:hAnsi="华文中宋" w:cs="Dotum" w:hint="eastAsia"/>
          <w:kern w:val="0"/>
          <w:sz w:val="32"/>
          <w:szCs w:val="32"/>
        </w:rPr>
        <w:t>1</w:t>
      </w:r>
      <w:r>
        <w:rPr>
          <w:rFonts w:ascii="华文中宋" w:eastAsia="华文中宋" w:hAnsi="华文中宋" w:cs="宋体" w:hint="eastAsia"/>
          <w:kern w:val="0"/>
          <w:sz w:val="32"/>
          <w:szCs w:val="32"/>
        </w:rPr>
        <w:t>3</w:t>
      </w:r>
      <w:r w:rsidRPr="00525259">
        <w:rPr>
          <w:rFonts w:ascii="华文中宋" w:eastAsia="华文中宋" w:hAnsi="华文中宋" w:cs="宋体" w:hint="eastAsia"/>
          <w:kern w:val="0"/>
          <w:sz w:val="32"/>
          <w:szCs w:val="32"/>
        </w:rPr>
        <w:t>项</w:t>
      </w:r>
      <w:r>
        <w:rPr>
          <w:rFonts w:ascii="华文中宋" w:eastAsia="华文中宋" w:hAnsi="华文中宋" w:cs="宋体" w:hint="eastAsia"/>
          <w:kern w:val="0"/>
          <w:sz w:val="32"/>
          <w:szCs w:val="32"/>
        </w:rPr>
        <w:t>，按序排列</w:t>
      </w:r>
      <w:r w:rsidRPr="00525259">
        <w:rPr>
          <w:rFonts w:ascii="华文中宋" w:eastAsia="华文中宋" w:hAnsi="华文中宋" w:cs="Dotum" w:hint="eastAsia"/>
          <w:kern w:val="0"/>
          <w:sz w:val="32"/>
          <w:szCs w:val="32"/>
        </w:rPr>
        <w:t>）</w:t>
      </w:r>
    </w:p>
    <w:p w:rsidR="00116912" w:rsidRPr="00525259" w:rsidRDefault="00116912" w:rsidP="00116912">
      <w:pPr>
        <w:spacing w:line="200" w:lineRule="exact"/>
        <w:jc w:val="center"/>
        <w:rPr>
          <w:rFonts w:ascii="华文中宋" w:eastAsia="华文中宋" w:hAnsi="华文中宋"/>
          <w:sz w:val="32"/>
          <w:szCs w:val="32"/>
        </w:rPr>
      </w:pPr>
    </w:p>
    <w:tbl>
      <w:tblPr>
        <w:tblW w:w="9260" w:type="dxa"/>
        <w:tblInd w:w="88" w:type="dxa"/>
        <w:tblLayout w:type="fixed"/>
        <w:tblLook w:val="0000"/>
      </w:tblPr>
      <w:tblGrid>
        <w:gridCol w:w="496"/>
        <w:gridCol w:w="1651"/>
        <w:gridCol w:w="1758"/>
        <w:gridCol w:w="2940"/>
        <w:gridCol w:w="636"/>
        <w:gridCol w:w="882"/>
        <w:gridCol w:w="897"/>
      </w:tblGrid>
      <w:tr w:rsidR="00116912" w:rsidRPr="00285521" w:rsidTr="002049AE">
        <w:trPr>
          <w:trHeight w:val="57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0C44CF" w:rsidRDefault="00116912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0C44CF" w:rsidRDefault="00116912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工程名称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0C44CF" w:rsidRDefault="00116912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主申报单位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0C44CF" w:rsidRDefault="00116912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参建单位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0C44CF" w:rsidRDefault="00116912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kern w:val="0"/>
                <w:szCs w:val="21"/>
              </w:rPr>
              <w:t>工程类别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0C44CF" w:rsidRDefault="00116912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规模（㎡）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0C44CF" w:rsidRDefault="00116912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项目</w:t>
            </w:r>
          </w:p>
          <w:p w:rsidR="00116912" w:rsidRPr="000C44CF" w:rsidRDefault="00116912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经理</w:t>
            </w:r>
          </w:p>
        </w:tc>
      </w:tr>
      <w:tr w:rsidR="00116912" w:rsidRPr="00C4198D" w:rsidTr="002049AE">
        <w:trPr>
          <w:trHeight w:val="7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南通滨江洲际酒店4号楼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南通鑫金建设集团有限公司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南通安装集团股份有限公司、上海康业建筑装饰工程有限公司、深圳市建艺装饰集团股份有限公司、中国江苏国际经济技术合作集团有限公司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71950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冯新林</w:t>
            </w:r>
          </w:p>
        </w:tc>
      </w:tr>
      <w:tr w:rsidR="00116912" w:rsidRPr="00C4198D" w:rsidTr="002049AE">
        <w:trPr>
          <w:trHeight w:val="7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2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谷物加工成套设备制造项目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江苏正方园建设集团有限公司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江苏鹏程钢结构有限公司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>
              <w:rPr>
                <w:rFonts w:ascii="华文仿宋" w:eastAsia="华文仿宋" w:hAnsi="华文仿宋" w:cs="宋体" w:hint="eastAsia"/>
                <w:kern w:val="0"/>
                <w:szCs w:val="21"/>
              </w:rPr>
              <w:t>工业</w:t>
            </w: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 xml:space="preserve">167663 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李  华</w:t>
            </w:r>
          </w:p>
        </w:tc>
      </w:tr>
      <w:tr w:rsidR="00116912" w:rsidRPr="00C4198D" w:rsidTr="002049AE">
        <w:trPr>
          <w:trHeight w:val="271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南通能达大厦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江苏南通六建建设集团有限公司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南通安装集团股份有限公司、深圳市晶宫设计装饰工程有限公司、合肥达美建筑装饰有限责任公司、江苏元辰安装集团有限公司、建基建设集团有限公司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120742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章祥余</w:t>
            </w:r>
          </w:p>
        </w:tc>
      </w:tr>
      <w:tr w:rsidR="00116912" w:rsidRPr="00C4198D" w:rsidTr="002049AE">
        <w:trPr>
          <w:trHeight w:val="7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4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南通高新区科技之窗项目一标段（A区地下室、A1楼、A2楼、B区）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南通新华建筑集团有限公司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南通承悦装饰集团有限公司、江苏正方基础工程有限公司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133882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周树华</w:t>
            </w:r>
          </w:p>
        </w:tc>
      </w:tr>
      <w:tr w:rsidR="00116912" w:rsidRPr="00C4198D" w:rsidTr="002049AE">
        <w:trPr>
          <w:trHeight w:val="7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5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南徐新城商务办公A区A2、A5楼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江苏润祥建设集团有限公司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——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63240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徐连芳</w:t>
            </w:r>
          </w:p>
        </w:tc>
      </w:tr>
      <w:tr w:rsidR="00116912" w:rsidRPr="00C4198D" w:rsidTr="002049AE">
        <w:trPr>
          <w:trHeight w:val="7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6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盐城市城南新区医院南区新建工程门诊医技楼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江苏中南建筑产业集团有限责任公司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南通市中南建工设备安装有限公司、金丰环球装饰工程（天津）有限公司、山东锦城钢结构有限责任公司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95076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叶汉忠</w:t>
            </w:r>
          </w:p>
        </w:tc>
      </w:tr>
      <w:tr w:rsidR="00116912" w:rsidRPr="00C4198D" w:rsidTr="002049AE">
        <w:trPr>
          <w:trHeight w:val="7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7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宜兴农村商业银行新大楼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江苏宜安建设有限公司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陕西建工安装集团有限公司、无锡市江大建筑装饰工程有限公司、中宜建安科技有限公司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61768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史济华</w:t>
            </w:r>
          </w:p>
        </w:tc>
      </w:tr>
      <w:tr w:rsidR="00116912" w:rsidRPr="00C4198D" w:rsidTr="002049AE">
        <w:trPr>
          <w:trHeight w:val="7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8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惠氏制药有限公司扩建项目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中亿丰建设集团股份有限公司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柏诚工程股份有限公司、苏州合展设计营造股份有限公司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>
              <w:rPr>
                <w:rFonts w:ascii="华文仿宋" w:eastAsia="华文仿宋" w:hAnsi="华文仿宋" w:cs="宋体" w:hint="eastAsia"/>
                <w:kern w:val="0"/>
                <w:szCs w:val="21"/>
              </w:rPr>
              <w:t>工业</w:t>
            </w: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41795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王  震</w:t>
            </w:r>
          </w:p>
        </w:tc>
      </w:tr>
      <w:tr w:rsidR="00116912" w:rsidRPr="00C4198D" w:rsidTr="002049AE">
        <w:trPr>
          <w:trHeight w:val="7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9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“昌建广场”10#楼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江苏南通三建集团有限公司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南通市裕成建设有限公司、南通远鹏建筑安装工程有限公司、扬州市桩基有限公司、江苏和谐建设装饰有限公司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48844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朱雪兵</w:t>
            </w:r>
          </w:p>
        </w:tc>
      </w:tr>
      <w:tr w:rsidR="00116912" w:rsidRPr="00C4198D" w:rsidTr="002049AE">
        <w:trPr>
          <w:trHeight w:val="7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10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思齐路以西地块商服楼项目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苏州市八都建筑有限公司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江苏华艺装饰工程有限公司、江苏宜安建设有限公司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79691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陆  卫</w:t>
            </w:r>
          </w:p>
        </w:tc>
      </w:tr>
      <w:tr w:rsidR="00116912" w:rsidRPr="00C4198D" w:rsidTr="002049AE">
        <w:trPr>
          <w:trHeight w:val="7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11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泰州市中医院整体搬迁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正太集团有限公司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苏州柯利达装饰股份有限公司、江苏镇江建设集团有限公司、德才装饰股份有限公司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143839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许双泉</w:t>
            </w:r>
          </w:p>
        </w:tc>
      </w:tr>
      <w:tr w:rsidR="00116912" w:rsidRPr="00C4198D" w:rsidTr="002049AE">
        <w:trPr>
          <w:trHeight w:val="7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12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嘉源大厦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江苏集慧建设集团有限公司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——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44261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陈  雷</w:t>
            </w:r>
          </w:p>
        </w:tc>
      </w:tr>
      <w:tr w:rsidR="00116912" w:rsidRPr="00C4198D" w:rsidTr="002049AE">
        <w:trPr>
          <w:trHeight w:val="7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13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苏州工业园区体育中心服务楼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中国建筑第八工程局有限公司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中建八局第三建设有限公司、浙江中南建设集团有限公司、天津市艺术建筑装饰有限公司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Pr="00C4198D" w:rsidRDefault="00116912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102000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912" w:rsidRDefault="00116912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马怀章</w:t>
            </w:r>
          </w:p>
        </w:tc>
      </w:tr>
    </w:tbl>
    <w:p w:rsidR="00116912" w:rsidRDefault="00116912" w:rsidP="00116912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300F3F" w:rsidRDefault="00300F3F"/>
    <w:sectPr w:rsidR="00300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0F3F" w:rsidRDefault="00300F3F" w:rsidP="00116912">
      <w:r>
        <w:separator/>
      </w:r>
    </w:p>
  </w:endnote>
  <w:endnote w:type="continuationSeparator" w:id="1">
    <w:p w:rsidR="00300F3F" w:rsidRDefault="00300F3F" w:rsidP="001169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0F3F" w:rsidRDefault="00300F3F" w:rsidP="00116912">
      <w:r>
        <w:separator/>
      </w:r>
    </w:p>
  </w:footnote>
  <w:footnote w:type="continuationSeparator" w:id="1">
    <w:p w:rsidR="00300F3F" w:rsidRDefault="00300F3F" w:rsidP="001169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912"/>
    <w:rsid w:val="00116912"/>
    <w:rsid w:val="00300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9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69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69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69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69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954</Characters>
  <Application>Microsoft Office Word</Application>
  <DocSecurity>0</DocSecurity>
  <Lines>7</Lines>
  <Paragraphs>2</Paragraphs>
  <ScaleCrop>false</ScaleCrop>
  <Company>微软中国</Company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2019-05-31T02:28:00Z</dcterms:created>
  <dcterms:modified xsi:type="dcterms:W3CDTF">2019-05-31T02:28:00Z</dcterms:modified>
</cp:coreProperties>
</file>